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af dirigent: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af referent: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Godkendelse af dagsorden: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Hvem er tilstede: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Året der gik (Formand):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Sankt Hans &amp; Running Dinner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Gennemgang af regnskab (Sif og Hans):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Fastsættelse af kontingent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Indkomne forslag: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Foreningens fremtid: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af bestyrelsesmedlemmer: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Evt.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  <w:t xml:space="preserve">Dagsorden Generalforsamling 22.5.2019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